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55" w:rsidRDefault="003A1455" w:rsidP="003A1455">
      <w:pPr>
        <w:rPr>
          <w:rStyle w:val="fontstyle01"/>
          <w:rFonts w:ascii="Times New Roman" w:hAnsi="Times New Roman" w:cs="Times New Roman"/>
        </w:rPr>
      </w:pPr>
    </w:p>
    <w:p w:rsidR="003A1455" w:rsidRDefault="003A1455" w:rsidP="0011672B">
      <w:pPr>
        <w:jc w:val="center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228080" cy="8800889"/>
            <wp:effectExtent l="19050" t="0" r="1270" b="0"/>
            <wp:docPr id="2" name="Рисунок 2" descr="C:\Users\admin\Desktop\Ф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8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80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55" w:rsidRDefault="003A1455" w:rsidP="0011672B">
      <w:pPr>
        <w:jc w:val="center"/>
        <w:rPr>
          <w:rStyle w:val="fontstyle01"/>
          <w:rFonts w:ascii="Times New Roman" w:hAnsi="Times New Roman" w:cs="Times New Roman"/>
        </w:rPr>
      </w:pPr>
    </w:p>
    <w:p w:rsidR="003A1455" w:rsidRDefault="003A1455" w:rsidP="0011672B">
      <w:pPr>
        <w:jc w:val="center"/>
        <w:rPr>
          <w:rStyle w:val="fontstyle01"/>
          <w:rFonts w:ascii="Times New Roman" w:hAnsi="Times New Roman" w:cs="Times New Roman"/>
        </w:rPr>
      </w:pPr>
    </w:p>
    <w:p w:rsidR="003A1455" w:rsidRDefault="003A1455" w:rsidP="003A1455">
      <w:pPr>
        <w:rPr>
          <w:rStyle w:val="fontstyle01"/>
          <w:rFonts w:ascii="Times New Roman" w:hAnsi="Times New Roman" w:cs="Times New Roman"/>
        </w:rPr>
      </w:pPr>
    </w:p>
    <w:p w:rsidR="0011672B" w:rsidRPr="0011672B" w:rsidRDefault="0011672B" w:rsidP="0011672B">
      <w:pPr>
        <w:jc w:val="center"/>
        <w:rPr>
          <w:rStyle w:val="fontstyle01"/>
          <w:rFonts w:ascii="Times New Roman" w:hAnsi="Times New Roman" w:cs="Times New Roman"/>
        </w:rPr>
      </w:pPr>
      <w:r w:rsidRPr="0011672B">
        <w:rPr>
          <w:rStyle w:val="fontstyle01"/>
          <w:rFonts w:ascii="Times New Roman" w:hAnsi="Times New Roman" w:cs="Times New Roman"/>
        </w:rPr>
        <w:t>Пояснительная записка</w:t>
      </w:r>
    </w:p>
    <w:p w:rsidR="0011672B" w:rsidRPr="00850641" w:rsidRDefault="0011672B" w:rsidP="0011672B">
      <w:pPr>
        <w:rPr>
          <w:rStyle w:val="fontstyle21"/>
          <w:rFonts w:ascii="Times New Roman" w:hAnsi="Times New Roman" w:cs="Times New Roman"/>
        </w:rPr>
      </w:pPr>
      <w:r w:rsidRPr="0011672B">
        <w:rPr>
          <w:rFonts w:ascii="Times New Roman" w:hAnsi="Times New Roman" w:cs="Times New Roman"/>
          <w:b/>
          <w:bCs/>
          <w:color w:val="000000"/>
        </w:rPr>
        <w:br/>
      </w:r>
      <w:r w:rsidRPr="00850641">
        <w:rPr>
          <w:rStyle w:val="fontstyle21"/>
          <w:rFonts w:ascii="Times New Roman" w:hAnsi="Times New Roman" w:cs="Times New Roman"/>
        </w:rPr>
        <w:t>Направленность программы – цифровая лаборатория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0641">
        <w:rPr>
          <w:rStyle w:val="fontstyle21"/>
          <w:rFonts w:ascii="Times New Roman" w:hAnsi="Times New Roman" w:cs="Times New Roman"/>
        </w:rPr>
        <w:t>Уровень программы – базовый.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0641">
        <w:rPr>
          <w:rStyle w:val="fontstyle21"/>
          <w:rFonts w:ascii="Times New Roman" w:hAnsi="Times New Roman" w:cs="Times New Roman"/>
        </w:rPr>
        <w:t>Возраст обучающихся: от 14 лет до 15 лет.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0641">
        <w:rPr>
          <w:rStyle w:val="fontstyle21"/>
          <w:rFonts w:ascii="Times New Roman" w:hAnsi="Times New Roman" w:cs="Times New Roman"/>
        </w:rPr>
        <w:t>Срок реализации программы: 1 год, 34 часа.</w:t>
      </w:r>
    </w:p>
    <w:p w:rsidR="0011672B" w:rsidRPr="00850641" w:rsidRDefault="0011672B" w:rsidP="003A0D09">
      <w:pPr>
        <w:jc w:val="both"/>
        <w:rPr>
          <w:rStyle w:val="fontstyle21"/>
          <w:rFonts w:ascii="Times New Roman" w:hAnsi="Times New Roman" w:cs="Times New Roman"/>
        </w:rPr>
      </w:pPr>
      <w:r w:rsidRPr="00850641">
        <w:rPr>
          <w:rFonts w:ascii="Times New Roman" w:hAnsi="Times New Roman" w:cs="Times New Roman"/>
          <w:color w:val="000000"/>
          <w:sz w:val="24"/>
          <w:szCs w:val="24"/>
        </w:rPr>
        <w:t>Рабочая программа занятий внеурочной д</w:t>
      </w:r>
      <w:r w:rsidR="002321AA">
        <w:rPr>
          <w:rFonts w:ascii="Times New Roman" w:hAnsi="Times New Roman" w:cs="Times New Roman"/>
          <w:color w:val="000000"/>
          <w:sz w:val="24"/>
          <w:szCs w:val="24"/>
        </w:rPr>
        <w:t>еятельности по физике «Занимательная физике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» предназначена для организации внеурочной деятель</w:t>
      </w:r>
      <w:r w:rsidR="002321AA">
        <w:rPr>
          <w:rFonts w:ascii="Times New Roman" w:hAnsi="Times New Roman" w:cs="Times New Roman"/>
          <w:color w:val="000000"/>
          <w:sz w:val="24"/>
          <w:szCs w:val="24"/>
        </w:rPr>
        <w:t>ности обучающихся 7-9 классов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. Реализация программы обеспечивается нормативными документами: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1. Федеральный закон от 29.12.2012 № 273-ФЗ (ред. от 31.07.2020) «Об образовании в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Российской Федерации» (с изм. и доп., вступ. в силу с 01.09.2020).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2.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3. Государственная программа Российской Федерации «Развитие образования» (утв.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Постановлением Правительства РФ от 26.12.2017 № 1642 (ред. от 22.02.2021) «Об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утверждении государственной программы Российской Федерации «Развитие образования».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4. Профессиональный стандарт «Педагог (педагогическая деятельность в дошкольном,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начальном общем, основном общем, среднем общем образовании), (воспитатель, учитель)»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(ред. от 16.06.2019) (Приказ Министерства труда и социальной защиты РФ от 18 октября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2013 г. № 544н, с изменениями, внесёнными приказом Министерства труда и соцзащиты РФ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от 25.12.2014 № 1115н и от 5.08.2016 г. № 422н).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5. Методические рекомендации по созданию и функционированию в общеобразовательных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организациях, расположенных в сельской местности и малых городах, центров образования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естественно-научной и технологической направленностей («Точка роста») (Утверждены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распоряжением Министерства просвещения Российской</w:t>
      </w:r>
      <w:r w:rsidR="00850641" w:rsidRPr="00850641">
        <w:rPr>
          <w:rFonts w:ascii="Times New Roman" w:hAnsi="Times New Roman" w:cs="Times New Roman"/>
          <w:color w:val="000000"/>
          <w:sz w:val="24"/>
          <w:szCs w:val="24"/>
        </w:rPr>
        <w:t xml:space="preserve"> Федерации от 12 января 2021 г.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№Р-6)</w:t>
      </w:r>
    </w:p>
    <w:p w:rsidR="0011672B" w:rsidRPr="00850641" w:rsidRDefault="0011672B" w:rsidP="003A0D09">
      <w:pPr>
        <w:jc w:val="both"/>
        <w:rPr>
          <w:rStyle w:val="fontstyle21"/>
          <w:rFonts w:ascii="Times New Roman" w:hAnsi="Times New Roman" w:cs="Times New Roman"/>
        </w:rPr>
      </w:pPr>
      <w:r w:rsidRPr="00850641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является составной частью образовательного процесса и одной из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форм организации свободного времени обучающихся. В рамках реализации ФГОС ООО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внеурочная деятельность – это образовательная деятельность, осуществляемая в формах,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 Реализация рабочей программы занятий внеурочной деятельности по физике «</w:t>
      </w:r>
      <w:r w:rsidR="002321AA">
        <w:rPr>
          <w:rFonts w:ascii="Times New Roman" w:hAnsi="Times New Roman" w:cs="Times New Roman"/>
          <w:color w:val="000000"/>
          <w:sz w:val="24"/>
          <w:szCs w:val="24"/>
        </w:rPr>
        <w:t>Занимательная физика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» способствует общеинтеллектуальному направлению развитию личности обучающихся 8-х классов.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</w:t>
      </w:r>
      <w:r w:rsidR="002321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 .</w:t>
      </w:r>
    </w:p>
    <w:p w:rsidR="008C234E" w:rsidRPr="00850641" w:rsidRDefault="0011672B" w:rsidP="003A0D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color w:val="000000"/>
          <w:sz w:val="24"/>
          <w:szCs w:val="24"/>
        </w:rPr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Дифференциация предполагает такую организацию процесса обучения, которая учитывает индивидуальные особенности учащихся,</w:t>
      </w:r>
      <w:r w:rsidRPr="00850641">
        <w:rPr>
          <w:rStyle w:val="fontstyle01"/>
          <w:rFonts w:ascii="Times New Roman" w:hAnsi="Times New Roman" w:cs="Times New Roman"/>
        </w:rPr>
        <w:t xml:space="preserve"> 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их способности и интересы, личностный опыт</w:t>
      </w:r>
      <w:r w:rsidR="008C234E" w:rsidRPr="008506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C234E" w:rsidRPr="003A0D09" w:rsidRDefault="008C234E" w:rsidP="003A0D09">
      <w:pPr>
        <w:jc w:val="both"/>
        <w:rPr>
          <w:rFonts w:ascii="Times New Roman" w:hAnsi="Times New Roman" w:cs="Times New Roman"/>
          <w:sz w:val="24"/>
          <w:szCs w:val="24"/>
        </w:rPr>
      </w:pPr>
      <w:r w:rsidRPr="003A0D09">
        <w:rPr>
          <w:rFonts w:ascii="Times New Roman" w:hAnsi="Times New Roman" w:cs="Times New Roman"/>
          <w:sz w:val="24"/>
          <w:szCs w:val="24"/>
          <w:shd w:val="clear" w:color="auto" w:fill="FFFFFF"/>
        </w:rPr>
        <w:t>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 и выходит за рамки изучения физики в школьном курсе.</w:t>
      </w:r>
    </w:p>
    <w:p w:rsidR="008C234E" w:rsidRPr="008C234E" w:rsidRDefault="008C234E" w:rsidP="008C2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065DF7" w:rsidRPr="008506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C2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Цели курса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Опираясь на индивидуальные образовательные запросы и способности каждого ребенка при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программы внеурочной деятельност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 физике «Физика в задачах и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экспериментах»,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достичь основной цели - развить у обучающихся стремление к дальнейшему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самоопределению,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интеллектуальной,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научной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самостоятельности,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активности.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позволяет обучающимся ознакомиться с методикой организации и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экспериментально-исследовательской деятельности в современном учебном процессе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по физике, ознакомиться со многими интересными вопросами физики на данном этапе обучения,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выходящими за рамки школьной программы, расширить целостное представление о проблеме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 науки. Экспериментальная деятельность будет способствовать развитию мыслительных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операций и общему интеллектуальному развитию.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важным фактором реализации данной программы является стремление развить у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умение самостоятельно работать, думать, экспериментировать в условиях школьной</w:t>
      </w:r>
    </w:p>
    <w:p w:rsidR="00065DF7" w:rsidRPr="00850641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лаборатории,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аргументации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собственной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определённым вопросам. Содержание программы соответствует познавательным возможностям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и предоставляет им возможность работать на уровне повышенных требований,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развивая учебную мотивацию. Содержание занятий внеурочной деятельности представляет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введение в мир экспериментальной физики, в котором учащиеся станут исследователями и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научаться познавать окружающий их мир, то есть освоят основные методы научного познания. В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 реализации образовательной программы широко используются методы учебного,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исследовательского, проблемного эксперимента. Ребёнок в процессе познания, приобретая</w:t>
      </w:r>
      <w:r w:rsidR="003A0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чувственный (феноменологический) опыт, переживает полученные ощущения и впечатления. Эти</w:t>
      </w:r>
      <w:r w:rsidR="00947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переживания пробуждают и побуждают процесс мышления. Специфическая форма организации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учащимся ознакомиться со многими интересными вопросами физики на данном этапе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выходящими за рамки школьной программы, расширить целостное представление о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проблеме данной науки. Дети получают профессиональные навыки, которые способствуют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дальнейшей социальной адаптации в обществе.</w:t>
      </w:r>
    </w:p>
    <w:p w:rsidR="008C234E" w:rsidRPr="008C234E" w:rsidRDefault="008C234E" w:rsidP="0085064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занятий внеурочной деятельнос</w:t>
      </w:r>
      <w:r w:rsidR="002321AA">
        <w:rPr>
          <w:rFonts w:ascii="Times New Roman" w:eastAsia="Times New Roman" w:hAnsi="Times New Roman" w:cs="Times New Roman"/>
          <w:color w:val="000000"/>
          <w:sz w:val="24"/>
          <w:szCs w:val="24"/>
        </w:rPr>
        <w:t>ти по физике «Занимательная физика»</w:t>
      </w:r>
      <w:r w:rsidR="00850641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учащихся 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 являются: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учащихся познавательных интересов, интеллектуальных и творческих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</w:t>
      </w:r>
    </w:p>
    <w:p w:rsidR="008C234E" w:rsidRPr="008C234E" w:rsidRDefault="00065DF7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C234E"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34E"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34E"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практических</w:t>
      </w: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34E"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34E"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34E"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самостоятельного</w:t>
      </w:r>
      <w:r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34E"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приобретения новых знаний;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у учащихс</w:t>
      </w:r>
      <w:r w:rsidR="009475C6">
        <w:rPr>
          <w:rFonts w:ascii="Times New Roman" w:eastAsia="Times New Roman" w:hAnsi="Times New Roman" w:cs="Times New Roman"/>
          <w:color w:val="000000"/>
          <w:sz w:val="24"/>
          <w:szCs w:val="24"/>
        </w:rPr>
        <w:t>я ключевых компетенций – учебно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–познавательных, информационно-коммуникативных, социальных, и как следствие -компетенций личностного самосовершенствования;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предметных и метапредметных</w:t>
      </w:r>
      <w:r w:rsidR="00947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обучения, универсальных</w:t>
      </w:r>
    </w:p>
    <w:p w:rsidR="008C234E" w:rsidRPr="008C234E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действий.</w:t>
      </w:r>
    </w:p>
    <w:p w:rsidR="00145375" w:rsidRPr="00850641" w:rsidRDefault="008C234E" w:rsidP="003A0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творческой личности, способной к освоению передовых технологий и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 своих собственных разработок, к выдвижению новых идей и проектов;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подхода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предметному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обучению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занятиях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 деятельности по физике.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Особенностью внеурочной деятельности по физике в рамках кружковой работы является то, что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34E">
        <w:rPr>
          <w:rFonts w:ascii="Times New Roman" w:eastAsia="Times New Roman" w:hAnsi="Times New Roman" w:cs="Times New Roman"/>
          <w:color w:val="000000"/>
          <w:sz w:val="24"/>
          <w:szCs w:val="24"/>
        </w:rPr>
        <w:t>она направлена на достижение обучающимися в большей степени личностных и метапредметных</w:t>
      </w:r>
      <w:r w:rsidR="00065DF7" w:rsidRPr="008506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06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результатов.</w:t>
      </w:r>
    </w:p>
    <w:p w:rsidR="00145375" w:rsidRPr="00850641" w:rsidRDefault="00145375" w:rsidP="003A0D0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5375" w:rsidRPr="00850641" w:rsidRDefault="009B0A99" w:rsidP="003A0D09">
      <w:pPr>
        <w:rPr>
          <w:rStyle w:val="fontstyle01"/>
          <w:rFonts w:ascii="Times New Roman" w:hAnsi="Times New Roman" w:cs="Times New Roman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Задачи курса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Для реализации целей курса требуется решение конкретных практических задач. Основные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задачи внеурочной деятельности по физики: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представления о явлениях и законах окружающего мира, с которыми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школьники сталкиваются в повседневной жизни;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развитие интереса к исследовательской деятельности;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развитие опыта творческой деятельности, творческих способностей;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создание условий для реализации во внеурочное время приобретенных универсальных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учебных действий в урочное время;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развитие опыта неформального общения, взаимодействия, сотрудничества;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навыков построения физических моделей и определения границ их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применимости;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совершенствование умений применять знания по физике для объяснения явлений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природы, свойств вещества, решения физических задач, самостоятельного приобретения 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оценки новой информации физического содержания, использования современных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информационных технологий;</w:t>
      </w:r>
      <w:r w:rsidR="00145375" w:rsidRPr="00850641">
        <w:rPr>
          <w:rStyle w:val="fontstyle01"/>
          <w:rFonts w:ascii="Times New Roman" w:hAnsi="Times New Roman" w:cs="Times New Roman"/>
        </w:rPr>
        <w:t xml:space="preserve"> </w:t>
      </w:r>
    </w:p>
    <w:p w:rsidR="0011672B" w:rsidRPr="00850641" w:rsidRDefault="00145375" w:rsidP="003A0D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color w:val="000000"/>
          <w:sz w:val="24"/>
          <w:szCs w:val="24"/>
        </w:rPr>
        <w:t>- использование приобретённых знаний и умений для решения практических,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жизненных задач;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включение учащихся в разнообразную деятельность: теоретическую, практическую,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аналитическую, поисковую;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выработка гибких умений переносить знания и навыки на новые формы учебной работы.</w:t>
      </w:r>
    </w:p>
    <w:p w:rsidR="00145375" w:rsidRPr="00850641" w:rsidRDefault="00145375" w:rsidP="003A0D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Методы обучения и формы организации деятельности обучающихся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Реализация прог</w:t>
      </w:r>
      <w:r w:rsidR="0063541E">
        <w:rPr>
          <w:rFonts w:ascii="Times New Roman" w:hAnsi="Times New Roman" w:cs="Times New Roman"/>
          <w:color w:val="000000"/>
          <w:sz w:val="24"/>
          <w:szCs w:val="24"/>
        </w:rPr>
        <w:t>раммы внеурочной деятельности «Занимательная ф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изика»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145375" w:rsidRPr="00850641" w:rsidRDefault="00145375" w:rsidP="001167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Планируемые результаты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Достижение планируемых результатов в основной школе происходит в комплексе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использования четырёх междисциплинарных учебных программ («Формирование универсальных учебных действий», «Формирование ИКТ-компетентности обучающихся», «Основы учебноисследовательской и проектной деятельности», «Основы смыслового чтения и работы с текстом») и учебных программ по всем предметам, в том числе по физике. После изучения программы внеурочной деятельност</w:t>
      </w:r>
      <w:r w:rsidR="0063541E">
        <w:rPr>
          <w:rFonts w:ascii="Times New Roman" w:hAnsi="Times New Roman" w:cs="Times New Roman"/>
          <w:color w:val="000000"/>
          <w:sz w:val="24"/>
          <w:szCs w:val="24"/>
        </w:rPr>
        <w:t>и «Занимательная физика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» обучающиеся: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-систематизируют теоретические знания и умения по решению стандартных, нестандартных, технических и олимпиадных задач различными методами;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выработают индивидуальный стиль решения физических задач.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 совершенствуют умения на практике пользоваться приборами, проводить измерения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физических величин (определять цену деления, снимать показания, соблюдать правила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техники безопасности);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-совершенствуют навыки письменной и устной речи в процессе написания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исследовательских работ, инструкций к выполненным моделям и приборам, при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выступлениях на научно – практических конференциях различных уровней.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-определят дальнейшее направление развития своих способностей, сферу научных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интересов, определятся с выбором дальнейшего образовательного маршрута, дальнейшего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профиля обучения в старшей школе.</w:t>
      </w:r>
    </w:p>
    <w:p w:rsidR="00145375" w:rsidRPr="00850641" w:rsidRDefault="00145375" w:rsidP="00145375">
      <w:pPr>
        <w:spacing w:after="0"/>
        <w:rPr>
          <w:rStyle w:val="fontstyle01"/>
          <w:rFonts w:ascii="Times New Roman" w:hAnsi="Times New Roman" w:cs="Times New Roman"/>
        </w:rPr>
      </w:pPr>
      <w:r w:rsidRPr="008506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Предметными результатами 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программы внеурочной деятельности являются: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1. умение пользоваться методами научного познания, проводить наблюдения, планировать 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проводить эксперименты, обрабатывать результаты измерений;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2. научиться пользоваться измерительными приборами (весы, динамометр, термометр),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собирать несложные экспериментальные установки для проведения простейших опытов;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3. развитие элементов теоретического мышления на основе формирования умений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устанавливать факты, выделять главное в изучаемом явлении, выявлять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причинно</w:t>
      </w:r>
      <w:r w:rsidR="009475C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следственные связи между величинами, которые его характеризуют, выдвигать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гипотезы, формулировать выводы;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4. развитие коммуникативных умений: докладывать о результатах эксперимента, кратко 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точно отвечать на вопросы, использовать справочную литературу и другие источники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информации.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Метапредметными </w:t>
      </w:r>
      <w:r w:rsidR="009475C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506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результатами 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программы внеурочной деятельности являются: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1. овладение навыками самостоятельного приобретения новых знаний, организации учебной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деятельности, постановки целей, планирования, самоконтроля и оценки результатов своей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деятельности, умениями предвидеть возможные результаты своих действий;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2. приобретение опыта самостоятельного поиска анализа и отбора информации с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использованием различных источников и новых информационных технологий для решения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экспериментальных задач;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3. формирование умений работать в группе с выполнением различных социальных ролей,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представлять и отстаивать свои взгляды и убеждения, вести дискуссию;</w:t>
      </w:r>
      <w:r w:rsidRPr="00850641">
        <w:rPr>
          <w:rStyle w:val="fontstyle01"/>
          <w:rFonts w:ascii="Times New Roman" w:hAnsi="Times New Roman" w:cs="Times New Roman"/>
        </w:rPr>
        <w:t xml:space="preserve"> </w:t>
      </w:r>
    </w:p>
    <w:p w:rsidR="00145375" w:rsidRPr="00850641" w:rsidRDefault="00145375" w:rsidP="00145375">
      <w:pPr>
        <w:spacing w:after="0"/>
        <w:rPr>
          <w:rStyle w:val="fontstyle01"/>
          <w:rFonts w:ascii="Times New Roman" w:hAnsi="Times New Roman" w:cs="Times New Roman"/>
        </w:rPr>
      </w:pPr>
      <w:r w:rsidRPr="00850641">
        <w:rPr>
          <w:rFonts w:ascii="Times New Roman" w:hAnsi="Times New Roman" w:cs="Times New Roman"/>
          <w:color w:val="000000"/>
          <w:sz w:val="24"/>
          <w:szCs w:val="24"/>
        </w:rPr>
        <w:t>4. овладение экспериментальными методами решения задач.</w:t>
      </w:r>
      <w:r w:rsidRPr="00850641">
        <w:rPr>
          <w:rStyle w:val="fontstyle01"/>
          <w:rFonts w:ascii="Times New Roman" w:hAnsi="Times New Roman" w:cs="Times New Roman"/>
        </w:rPr>
        <w:t xml:space="preserve"> </w:t>
      </w:r>
    </w:p>
    <w:p w:rsidR="00145375" w:rsidRPr="00850641" w:rsidRDefault="00145375" w:rsidP="00145375">
      <w:pPr>
        <w:spacing w:after="0"/>
        <w:rPr>
          <w:rStyle w:val="fontstyle01"/>
          <w:rFonts w:ascii="Times New Roman" w:hAnsi="Times New Roman" w:cs="Times New Roman"/>
        </w:rPr>
      </w:pPr>
    </w:p>
    <w:p w:rsidR="00145375" w:rsidRDefault="00145375" w:rsidP="0014537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Личностными результатами 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программы внеурочной деятельности являются: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</w:t>
      </w:r>
      <w:r w:rsidR="009475C6" w:rsidRPr="0085064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формированность</w:t>
      </w:r>
      <w:r w:rsidR="009475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познавательных интересов, интеллектуальных и творческих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способностей учащихся;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2. самостоятельность в приобретении новых знаний и практических умений;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3. приобретение умения ставить перед собой познавательные цели, выдвигать гипотезы,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доказывать собственную точку зрения;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4. приобретение положительного эмоционального отношения к окружающей природе 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самому себе как части природы</w:t>
      </w:r>
    </w:p>
    <w:p w:rsidR="003A0D09" w:rsidRPr="00850641" w:rsidRDefault="003A0D09" w:rsidP="0014537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A0D09" w:rsidRDefault="00145375" w:rsidP="003A0D0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Способы оценки уровня достижения обучающихся</w:t>
      </w:r>
    </w:p>
    <w:p w:rsidR="00065DF7" w:rsidRPr="00850641" w:rsidRDefault="00145375" w:rsidP="003A0D09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Качество подготовленности учащихся определяется качеством выполненных ими работ.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Критерием оценки в данном случае является степень овладения навыками работы,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Работа с учебным материалом разнообразных форм дает возможность каждому их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</w:p>
    <w:p w:rsidR="00065DF7" w:rsidRPr="00850641" w:rsidRDefault="00065DF7" w:rsidP="00065DF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DF7" w:rsidRPr="00850641" w:rsidRDefault="00145375" w:rsidP="00065DF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Содержание программы</w:t>
      </w:r>
    </w:p>
    <w:p w:rsidR="00145375" w:rsidRPr="00850641" w:rsidRDefault="00145375" w:rsidP="0014537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изучаемого курса в 8 классе</w:t>
      </w:r>
      <w:r w:rsidRPr="008506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Тепловые явления (8 ч)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Определение температуры окружающего воздуха и жидкости с помощью датчика цифровой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лаборатории и термометра. Сравнение количеств теплоты при смешивании воды разной температуры. Измерение удельной теплоемкости твердого тела. Измерение влажности воздуха с помощью датчика цифровой лаборатории и психрометра. Устройство и принцип работы ДВС. КПД теплового двигателя.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Электрические явления (15 ч)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Электризация тел. Сборка электрической цепи и измерение силы тока в ее различных участках с помощью оборудования цифровой лаборатории и амперметра. Измерение напряжения на различных участках электрической цепи с помощью оборудования цифровой лаборатории и вольтметра.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Определение зависимости силы тока от напряжения. Исследование зависимости силы тока от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напряжения и сопротивления. Исследование зависимости сопротивления проводника от длины, площади сечения и материала проводника. Регулирование силы тока реостатом. Измерение сопротивления проводника при помощи амперметра и вольтметра. Проверка условий последовательного соединения проводников. Проверка условий параллельного соединения проводников. Измерение мощности и работы тока в электрической лампе.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3.Электромагнитные явления (6ч)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Наблюдение взаимодействия постоянных магнитов. Сборка электромагнита и испытание его действия. Испытание электрического двигателя постоянного тока (на модели). Опыты Фарадея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4.Световые явления (4ч)</w:t>
      </w: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Исследование закона отражения и преломления света. Получение изображения при помощи линзы. Определение оптической силы линзы.</w:t>
      </w:r>
    </w:p>
    <w:p w:rsidR="00145375" w:rsidRPr="00850641" w:rsidRDefault="00145375" w:rsidP="0014537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65DF7" w:rsidRPr="00850641" w:rsidRDefault="00145375" w:rsidP="001453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0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Календарно –тематическое планирования</w:t>
      </w:r>
      <w:r w:rsidRPr="00145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–тематическое планирование (1 год обучения)</w:t>
      </w:r>
    </w:p>
    <w:p w:rsidR="00065DF7" w:rsidRPr="00850641" w:rsidRDefault="00065DF7" w:rsidP="001453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1101"/>
        <w:gridCol w:w="6237"/>
        <w:gridCol w:w="992"/>
        <w:gridCol w:w="1843"/>
      </w:tblGrid>
      <w:tr w:rsidR="00065DF7" w:rsidRPr="00850641" w:rsidTr="00850641">
        <w:tc>
          <w:tcPr>
            <w:tcW w:w="1101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занятия</w:t>
            </w:r>
          </w:p>
        </w:tc>
        <w:tc>
          <w:tcPr>
            <w:tcW w:w="6237" w:type="dxa"/>
            <w:vAlign w:val="center"/>
          </w:tcPr>
          <w:p w:rsidR="00065DF7" w:rsidRPr="00145375" w:rsidRDefault="00065DF7" w:rsidP="008506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r w:rsidRPr="00145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65DF7" w:rsidRPr="00850641" w:rsidTr="00850641">
        <w:tc>
          <w:tcPr>
            <w:tcW w:w="1101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Тепловые явления (8ч)</w:t>
            </w:r>
          </w:p>
        </w:tc>
        <w:tc>
          <w:tcPr>
            <w:tcW w:w="992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65DF7" w:rsidRPr="00850641" w:rsidTr="00850641">
        <w:tc>
          <w:tcPr>
            <w:tcW w:w="1101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992" w:type="dxa"/>
          </w:tcPr>
          <w:p w:rsidR="00065DF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65DF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65DF7" w:rsidRPr="00850641" w:rsidTr="00850641">
        <w:tc>
          <w:tcPr>
            <w:tcW w:w="1101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 «Определение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температуры окружающего воздуха и жидкости с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датчика цифровой лаборатории и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термометра».</w:t>
            </w:r>
          </w:p>
        </w:tc>
        <w:tc>
          <w:tcPr>
            <w:tcW w:w="992" w:type="dxa"/>
          </w:tcPr>
          <w:p w:rsidR="00065DF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65DF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65DF7" w:rsidRPr="00850641" w:rsidTr="00850641">
        <w:tc>
          <w:tcPr>
            <w:tcW w:w="1101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 «Сравнение</w:t>
            </w:r>
            <w:r w:rsidR="00850641"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 теплоты при смешивании воды разной</w:t>
            </w:r>
            <w:r w:rsidR="00850641"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температуры».</w:t>
            </w:r>
          </w:p>
        </w:tc>
        <w:tc>
          <w:tcPr>
            <w:tcW w:w="992" w:type="dxa"/>
          </w:tcPr>
          <w:p w:rsidR="00065DF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65DF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65DF7" w:rsidRPr="00850641" w:rsidTr="00850641">
        <w:tc>
          <w:tcPr>
            <w:tcW w:w="1101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065DF7" w:rsidRPr="00850641" w:rsidRDefault="00065DF7" w:rsidP="001453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тему «Количество теплоты»</w:t>
            </w:r>
          </w:p>
        </w:tc>
        <w:tc>
          <w:tcPr>
            <w:tcW w:w="992" w:type="dxa"/>
          </w:tcPr>
          <w:p w:rsidR="00065DF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65DF7" w:rsidRPr="00850641" w:rsidRDefault="00065DF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E62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3 «Измерение</w:t>
            </w:r>
            <w:r w:rsid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удельной теплоемкости твердого тела».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E62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тему «Фазовые переходы» 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E62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4 «Измерение влажности воздуха с помощью датчика цифровой лаборатории и психрометра».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583C47" w:rsidRPr="00850641" w:rsidRDefault="00583C47" w:rsidP="001453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5 «Устройство и принцип работы ДВС. КПД теплового двигателя»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583C47" w:rsidRPr="00850641" w:rsidRDefault="00583C47" w:rsidP="001453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Электрические явления (15 ч)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EE1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Экспериментальная работа № 6 «Электризация тел». 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EE1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№7 «Сборка электрической цепи и измерение силы тока в ее различных участках с помощью оборудования цифровой лаборатории и амперметра».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EE1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8 «Измерение напряжения на различных участках электрической цепи с помощью оборудования цифровой лаборатории и вольтметра».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EE1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тему «Закон Ома для участка цепи». 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644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9 «Определение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зависимости силы тока от напряжения».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644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10 «Исследование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зависимости силы тока от напряжения и</w:t>
            </w:r>
            <w:r w:rsid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сопротивления».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644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11 «Исследование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зависимости сопротивления проводника от длины,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площади сечения и материала проводника»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644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тему «Расчет сопротивления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проводника, силы тока и напряжения»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644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12 «Регулирование силы тока реостатом»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644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13 «Измерение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сопротивления проводника при помощи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амперметра и вольтметра».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C13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14 «Проверка условий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последовательного соединения проводников»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C13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15 «Проверка условий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параллельного соединения проводников»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C13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16 «Измерение мощности и работы тока в электрической лампе»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C13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тему «Работа и мощность</w:t>
            </w:r>
            <w:r w:rsidR="00403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электрического тока. Закон Джоуля Ленца»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83C47" w:rsidRPr="00850641" w:rsidRDefault="00583C47" w:rsidP="00C138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Электромагнитные явления (6ч)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37" w:type="dxa"/>
            <w:vAlign w:val="center"/>
          </w:tcPr>
          <w:p w:rsidR="00583C47" w:rsidRPr="00850641" w:rsidRDefault="00583C47" w:rsidP="008F1A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17 «Наблюдение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постоянных магнитов»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553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18 «Сборка</w:t>
            </w:r>
            <w:r w:rsidR="00403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электромагнита и испытание его действия»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553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19 «Испытание</w:t>
            </w:r>
            <w:r w:rsidR="00403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электрического двигателя постоянного тока (на</w:t>
            </w:r>
            <w:r w:rsidR="00403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модели)»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83C47" w:rsidRPr="00850641" w:rsidRDefault="00583C47" w:rsidP="00553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Световые явления (4ч)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FE43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Это любопытно «Зачем магнитное поле планетам» </w:t>
            </w:r>
          </w:p>
        </w:tc>
        <w:tc>
          <w:tcPr>
            <w:tcW w:w="992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FE43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20 «Опыты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Фарадея».</w:t>
            </w:r>
          </w:p>
        </w:tc>
        <w:tc>
          <w:tcPr>
            <w:tcW w:w="992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FE43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качественных задач на тему «Магнитные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явления».</w:t>
            </w:r>
          </w:p>
        </w:tc>
        <w:tc>
          <w:tcPr>
            <w:tcW w:w="992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124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21 «Исследование закона</w:t>
            </w:r>
            <w:r w:rsidR="00850641"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отражения и преломления света».</w:t>
            </w:r>
          </w:p>
        </w:tc>
        <w:tc>
          <w:tcPr>
            <w:tcW w:w="992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124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22 «Получение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 при помощи линзы».</w:t>
            </w:r>
          </w:p>
        </w:tc>
        <w:tc>
          <w:tcPr>
            <w:tcW w:w="992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124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23 «Определение</w:t>
            </w:r>
            <w:r w:rsidRPr="001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Оптической силы линзы».</w:t>
            </w:r>
          </w:p>
        </w:tc>
        <w:tc>
          <w:tcPr>
            <w:tcW w:w="992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3C47" w:rsidRPr="00850641" w:rsidRDefault="00850641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37" w:type="dxa"/>
            <w:vAlign w:val="center"/>
          </w:tcPr>
          <w:p w:rsidR="00583C47" w:rsidRPr="00145375" w:rsidRDefault="00583C47" w:rsidP="00124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тему «Световые явления». </w:t>
            </w:r>
          </w:p>
        </w:tc>
        <w:tc>
          <w:tcPr>
            <w:tcW w:w="992" w:type="dxa"/>
          </w:tcPr>
          <w:p w:rsidR="00583C47" w:rsidRPr="00850641" w:rsidRDefault="001070A0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3C47" w:rsidRPr="00850641" w:rsidTr="00850641">
        <w:tc>
          <w:tcPr>
            <w:tcW w:w="1101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583C47" w:rsidRPr="00145375" w:rsidRDefault="00583C47" w:rsidP="00E07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:rsidR="00583C47" w:rsidRPr="00145375" w:rsidRDefault="00583C47" w:rsidP="008506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583C47" w:rsidRPr="00850641" w:rsidRDefault="00583C47" w:rsidP="008506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65DF7" w:rsidRPr="00850641" w:rsidRDefault="00065DF7" w:rsidP="001453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5DF7" w:rsidRPr="00850641" w:rsidRDefault="00065DF7" w:rsidP="001453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5DF7" w:rsidRPr="00850641" w:rsidRDefault="00065DF7" w:rsidP="001453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641" w:rsidRPr="00850641" w:rsidRDefault="00850641" w:rsidP="008506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Информационно – методическое обеспечение</w:t>
      </w:r>
    </w:p>
    <w:p w:rsidR="00145375" w:rsidRDefault="00850641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064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1. Внеурочная деятельность школьников. Методический конструктор: пособие для учителя/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Д.В. Григорьев, П.В. Степанов. – М.: Просвещение, 2011. – 223 с. -. (Стандарты второго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поколения).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2. Внеурочная деятельность. Примерный план внеурочной деятельности в основной школе: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пособие для учителя/. В.П. Степанов, Д.В. Григорьев – М.: Просвещение, 2014. – 200 с. -.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(Стандарты второго поколения).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3. Рабочие программы. Физика. 7-9 классы: учебно-методическое пособие/сост. Е.Н.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Тихонова.- М.:Дрофа, 2013.-398 с.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4. Федеральный государственный стандарт общего образования второго поколения: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деятельностный подход [Текст]: методические рекомендации. В 3 ч. Часть 1/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С.В.Ананичева; под общ. Ред. Т.Ф.Есенковой, В.В. Зарубиной, авт. Вступ. Ст. В.В.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Зарубина — Ульяновск: УИПКПРО, 2010. — 84 с.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5. Занимательная физика. Перельман Я.И. – М. : Наука, 1972.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6. Хочу быть Кулибиным. Эльшанский И.И. – М. : РИЦ МКД, 2002.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7. Физика для увлеченных. Кибальченко А.Я., Кибальченко И.А.– Ростов н/Д. : «Феникс»,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2005.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8. Как стать ученым. Занятия по физике для старшеклассников. А.В. Хуторский, Л.Н.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Хуторский, И.С. Маслов. – М. : Глобус, 2008.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9. Фронтальные лабораторные занятия по физике в 7-11 классах общеобразовательных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учреждений: Книга для учителя./под ред. В.А. Бурова, Г.Г. Никифорова. – М. :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Просвещение, 1996.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10. Федеральный государственный образовательный стандарт [Электронный ресурс]. – Режим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доступа: 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t>http://standart.edu/catalog.aspx?Catalog=227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11. Сайт Министерства образования и науки Российской Федерации// официальный сайт. –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Режим доступа: 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t>http://минобрнауки.рф/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12. Методическая служба. Издательство «БИНОМ. Лаборатория знаний» [Электронный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ресурс]. – Режим доступа: 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t>http://metodist.lbz.ru/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13. Игровая программа на диске «Дракоша и занимательная физика» [Электронный ресурс]. –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Режим доступа: http:// 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t xml:space="preserve">www.media 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2000.ru//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14. Развивающие электронные игры «Умники – изучаем планету» [Электронный ресурс]. –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Режим доступа: http:// 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t>www.russobit-m.ru//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15. Авторская мастерская (</w:t>
      </w:r>
      <w:r w:rsidRPr="00850641">
        <w:rPr>
          <w:rFonts w:ascii="Times New Roman" w:hAnsi="Times New Roman" w:cs="Times New Roman"/>
          <w:color w:val="0000FF"/>
          <w:sz w:val="24"/>
          <w:szCs w:val="24"/>
        </w:rPr>
        <w:t>http://metodist.lbz.ru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16. Алгоритмы решения задач по физике: festivai.1september.ru/articles/310656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17. Формирование умений учащихся решать физические задачи: revolution. allbest.</w:t>
      </w:r>
      <w:r w:rsidRPr="00850641">
        <w:rPr>
          <w:rFonts w:ascii="Times New Roman" w:hAnsi="Times New Roman" w:cs="Times New Roman"/>
          <w:color w:val="000000"/>
          <w:sz w:val="24"/>
          <w:szCs w:val="24"/>
        </w:rPr>
        <w:br/>
        <w:t>ru/physics/00008858_0. Html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Pr="004F7A4A" w:rsidRDefault="003A1455" w:rsidP="003A145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к рабочей программе </w:t>
      </w:r>
    </w:p>
    <w:p w:rsidR="003A1455" w:rsidRPr="004F7A4A" w:rsidRDefault="003A1455" w:rsidP="003A145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A4A"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4F7A4A">
        <w:rPr>
          <w:rFonts w:ascii="Times New Roman" w:hAnsi="Times New Roman" w:cs="Times New Roman"/>
          <w:color w:val="000000" w:themeColor="text1"/>
          <w:sz w:val="24"/>
          <w:szCs w:val="24"/>
        </w:rPr>
        <w:t>по физике 8 класса</w:t>
      </w:r>
    </w:p>
    <w:p w:rsidR="003A1455" w:rsidRPr="004F7A4A" w:rsidRDefault="003A1455" w:rsidP="003A145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455" w:rsidRPr="004F7A4A" w:rsidRDefault="003A1455" w:rsidP="003A145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455" w:rsidRPr="004F7A4A" w:rsidRDefault="003A1455" w:rsidP="003A145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A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Тематический план с указанием количество часов, отводимых на освоение каждой темы  на 2021-2022 учебный год, 1 час в неделю, всего  34  часа.</w:t>
      </w:r>
    </w:p>
    <w:p w:rsidR="003A1455" w:rsidRPr="004F7A4A" w:rsidRDefault="003A1455" w:rsidP="003A145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9597" w:type="dxa"/>
        <w:tblInd w:w="-176" w:type="dxa"/>
        <w:tblLook w:val="04A0"/>
      </w:tblPr>
      <w:tblGrid>
        <w:gridCol w:w="565"/>
        <w:gridCol w:w="5635"/>
        <w:gridCol w:w="1483"/>
        <w:gridCol w:w="847"/>
        <w:gridCol w:w="1067"/>
      </w:tblGrid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3A1455" w:rsidRPr="004F7A4A" w:rsidRDefault="003A1455" w:rsidP="0067392F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 с указанием этнокультурных особенностей Республики Башкортостан</w:t>
            </w:r>
          </w:p>
          <w:p w:rsidR="003A1455" w:rsidRPr="004F7A4A" w:rsidRDefault="003A1455" w:rsidP="0067392F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1091" w:type="dxa"/>
          </w:tcPr>
          <w:p w:rsidR="003A1455" w:rsidRPr="004F7A4A" w:rsidRDefault="003A1455" w:rsidP="00673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455" w:rsidRPr="004F7A4A" w:rsidRDefault="003A1455" w:rsidP="00673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b/>
                <w:sz w:val="24"/>
                <w:szCs w:val="24"/>
              </w:rPr>
              <w:t>Прим.</w:t>
            </w:r>
          </w:p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Тепловые явления (8ч)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 «Определение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температуры окружающего воздуха и жидкости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датчика цифровой лаборатории и термометра».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 «Сравнение количеств теплоты при смешивании воды разной температуры».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тему «Количество теплоты»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3 «Измерение удельной теплоемкости твердого тела».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тему «Фазовые переходы» 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4 «Измерение влажности воздуха с помощью датчика цифровой лаборатории и психрометра».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5 «Устройство и принцип работы ДВС. КПД теплового двигателя»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Электрические явления (15 ч)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Экспериментальная работа № 6 «Электризация тел». 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№7 «Сборка электрической цепи и измерение силы тока в ее различных участках с помощью оборудования цифровой лаборатории и амперметра».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8 «Измерение напряжения на различных участках электрической цепи с помощью оборудования цифровой лаборатории и вольтметра».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тему «Закон Ома для участка цепи». 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9 «Определение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зависимости силы тока от напряжения».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10 «Исследование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зависимости силы тока от напряжения и сопротивления».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11 «Исследование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зависимости сопротивления проводника от длины,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площади сечения и материала проводника»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тему «Расчет сопротивления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проводника, силы тока и напряжения»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12 «Регулирование силы тока реостатом»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13 «Измерение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сопротивления проводника при помощи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амперметра и вольтметра».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14 «Проверка условий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последовательного соединения проводников»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15 «Проверка условий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параллельного соединения проводников»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16 «Измерение мощности и работы тока в электрической лампе»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тему «Работа и мощность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электрического тока. Закон Джоуля Ленца»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Электромагнитные явления (6ч)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17 «Наблюдение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взаимодействия постоянных магнитов»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18 «Сборка электромагнита и испытание его действия»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19 «Испытание электрического двигателя постоянного тока (на модели)»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Это любопытно «Зачем магнитное поле планетам» 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20 «Опыты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Фарадея».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качественных задач на тему «Магнитные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явления».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Световые явления (4ч)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21 «Исследование закона отражения и преломления света».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22 «Получение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изображения при помощи линзы».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№ 23 «Определение</w:t>
            </w: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Оптической силы линзы».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тему «Световые явления». 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55" w:rsidRPr="004F7A4A" w:rsidTr="0067392F">
        <w:tc>
          <w:tcPr>
            <w:tcW w:w="568" w:type="dxa"/>
          </w:tcPr>
          <w:p w:rsidR="003A1455" w:rsidRPr="004F7A4A" w:rsidRDefault="003A1455" w:rsidP="00673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6095" w:type="dxa"/>
            <w:vAlign w:val="center"/>
          </w:tcPr>
          <w:p w:rsidR="003A1455" w:rsidRPr="004F7A4A" w:rsidRDefault="003A1455" w:rsidP="006739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12.05.;19.05.</w:t>
            </w:r>
          </w:p>
        </w:tc>
        <w:tc>
          <w:tcPr>
            <w:tcW w:w="85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A1455" w:rsidRPr="004F7A4A" w:rsidRDefault="003A1455" w:rsidP="0067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455" w:rsidRPr="004F7A4A" w:rsidRDefault="003A1455" w:rsidP="003A1455">
      <w:pPr>
        <w:rPr>
          <w:rFonts w:ascii="Times New Roman" w:hAnsi="Times New Roman" w:cs="Times New Roman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Default="003A1455" w:rsidP="008506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1455" w:rsidRPr="00850641" w:rsidRDefault="003A1455" w:rsidP="008506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3A1455" w:rsidRPr="00850641" w:rsidSect="00850641">
      <w:footerReference w:type="default" r:id="rId7"/>
      <w:pgSz w:w="11906" w:h="16838"/>
      <w:pgMar w:top="567" w:right="851" w:bottom="567" w:left="124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D85" w:rsidRDefault="00303D85" w:rsidP="00850641">
      <w:pPr>
        <w:spacing w:after="0" w:line="240" w:lineRule="auto"/>
      </w:pPr>
      <w:r>
        <w:separator/>
      </w:r>
    </w:p>
  </w:endnote>
  <w:endnote w:type="continuationSeparator" w:id="1">
    <w:p w:rsidR="00303D85" w:rsidRDefault="00303D85" w:rsidP="00850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4767"/>
    </w:sdtPr>
    <w:sdtContent>
      <w:p w:rsidR="00850641" w:rsidRDefault="00755A60">
        <w:pPr>
          <w:pStyle w:val="a6"/>
          <w:jc w:val="right"/>
        </w:pPr>
        <w:fldSimple w:instr=" PAGE   \* MERGEFORMAT ">
          <w:r w:rsidR="00303D85">
            <w:rPr>
              <w:noProof/>
            </w:rPr>
            <w:t>2</w:t>
          </w:r>
        </w:fldSimple>
      </w:p>
    </w:sdtContent>
  </w:sdt>
  <w:p w:rsidR="00850641" w:rsidRDefault="008506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D85" w:rsidRDefault="00303D85" w:rsidP="00850641">
      <w:pPr>
        <w:spacing w:after="0" w:line="240" w:lineRule="auto"/>
      </w:pPr>
      <w:r>
        <w:separator/>
      </w:r>
    </w:p>
  </w:footnote>
  <w:footnote w:type="continuationSeparator" w:id="1">
    <w:p w:rsidR="00303D85" w:rsidRDefault="00303D85" w:rsidP="00850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1672B"/>
    <w:rsid w:val="000527A9"/>
    <w:rsid w:val="00065DF7"/>
    <w:rsid w:val="001070A0"/>
    <w:rsid w:val="0011672B"/>
    <w:rsid w:val="00122557"/>
    <w:rsid w:val="00145375"/>
    <w:rsid w:val="002321AA"/>
    <w:rsid w:val="00303D85"/>
    <w:rsid w:val="003A0D09"/>
    <w:rsid w:val="003A1455"/>
    <w:rsid w:val="0040394D"/>
    <w:rsid w:val="00583C47"/>
    <w:rsid w:val="0063541E"/>
    <w:rsid w:val="00755A60"/>
    <w:rsid w:val="00850641"/>
    <w:rsid w:val="008C234E"/>
    <w:rsid w:val="0091589B"/>
    <w:rsid w:val="009475C6"/>
    <w:rsid w:val="009B0A99"/>
    <w:rsid w:val="00BB4807"/>
    <w:rsid w:val="00F525DB"/>
    <w:rsid w:val="00F92109"/>
    <w:rsid w:val="00FD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1672B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1672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45375"/>
    <w:rPr>
      <w:rFonts w:ascii="TimesNewRoman" w:hAnsi="TimesNew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145375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39"/>
    <w:rsid w:val="00065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5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0641"/>
  </w:style>
  <w:style w:type="paragraph" w:styleId="a6">
    <w:name w:val="footer"/>
    <w:basedOn w:val="a"/>
    <w:link w:val="a7"/>
    <w:uiPriority w:val="99"/>
    <w:unhideWhenUsed/>
    <w:rsid w:val="0085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641"/>
  </w:style>
  <w:style w:type="paragraph" w:styleId="a8">
    <w:name w:val="Balloon Text"/>
    <w:basedOn w:val="a"/>
    <w:link w:val="a9"/>
    <w:uiPriority w:val="99"/>
    <w:semiHidden/>
    <w:unhideWhenUsed/>
    <w:rsid w:val="003A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0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3483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admin</cp:lastModifiedBy>
  <cp:revision>8</cp:revision>
  <dcterms:created xsi:type="dcterms:W3CDTF">2021-11-20T15:15:00Z</dcterms:created>
  <dcterms:modified xsi:type="dcterms:W3CDTF">2021-11-21T12:09:00Z</dcterms:modified>
</cp:coreProperties>
</file>